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87E3" w14:textId="69834B76" w:rsidR="00FA7382" w:rsidRDefault="00FA7382" w:rsidP="00877890">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2FC16DEA" w14:textId="77777777">
        <w:tc>
          <w:tcPr>
            <w:tcW w:w="8640" w:type="dxa"/>
            <w:tcBorders>
              <w:top w:val="nil"/>
              <w:left w:val="nil"/>
              <w:bottom w:val="nil"/>
              <w:right w:val="nil"/>
            </w:tcBorders>
          </w:tcPr>
          <w:p w14:paraId="3B4E409F" w14:textId="77777777" w:rsidR="00877890" w:rsidRDefault="00877890" w:rsidP="00877890"/>
          <w:p w14:paraId="7374C6FC" w14:textId="6CF2D7D0" w:rsidR="00FA7382" w:rsidRPr="00877890" w:rsidRDefault="00FA7382" w:rsidP="00877890">
            <w:pPr>
              <w:rPr>
                <w:b/>
                <w:bCs/>
              </w:rPr>
            </w:pPr>
            <w:r w:rsidRPr="00877890">
              <w:rPr>
                <w:b/>
                <w:bCs/>
              </w:rPr>
              <w:t>Verdad de fe</w:t>
            </w:r>
          </w:p>
          <w:p w14:paraId="6202A23D" w14:textId="77777777" w:rsidR="00FA7382" w:rsidRPr="00877890" w:rsidRDefault="00FA7382" w:rsidP="00877890">
            <w:r w:rsidRPr="00877890">
              <w:t>Creo que Dios puede sanar.</w:t>
            </w:r>
          </w:p>
          <w:p w14:paraId="7E39C599" w14:textId="77777777" w:rsidR="00877890" w:rsidRDefault="00877890" w:rsidP="00877890">
            <w:pPr>
              <w:rPr>
                <w:b/>
                <w:bCs/>
              </w:rPr>
            </w:pPr>
          </w:p>
          <w:p w14:paraId="1A16DF32" w14:textId="4411E98E" w:rsidR="00FA7382" w:rsidRPr="00877890" w:rsidRDefault="00FA7382" w:rsidP="00877890">
            <w:pPr>
              <w:rPr>
                <w:b/>
                <w:bCs/>
              </w:rPr>
            </w:pPr>
            <w:r w:rsidRPr="00877890">
              <w:rPr>
                <w:b/>
                <w:bCs/>
              </w:rPr>
              <w:t>Versículo de fe</w:t>
            </w:r>
          </w:p>
          <w:p w14:paraId="7A7D3D41" w14:textId="77777777" w:rsidR="00FA7382" w:rsidRPr="00877890" w:rsidRDefault="00D4693F" w:rsidP="00877890">
            <w:hyperlink r:id="rId6" w:history="1">
              <w:r w:rsidR="00FA7382" w:rsidRPr="00877890">
                <w:rPr>
                  <w:color w:val="0000FF"/>
                  <w:u w:val="single"/>
                  <w:lang w:val="es-ES"/>
                </w:rPr>
                <w:t>Juan 14:12</w:t>
              </w:r>
            </w:hyperlink>
            <w:r w:rsidR="00FA7382" w:rsidRPr="00877890">
              <w:t xml:space="preserve"> (NTV)</w:t>
            </w:r>
          </w:p>
          <w:p w14:paraId="31A3DA61" w14:textId="77777777" w:rsidR="00FA7382" w:rsidRPr="00877890" w:rsidRDefault="00FA7382" w:rsidP="00877890">
            <w:r w:rsidRPr="00877890">
              <w:t>«Les digo la verdad, todo el que crea en mí hará las mismas obras que yo he hecho».</w:t>
            </w:r>
          </w:p>
          <w:p w14:paraId="07FC44BD" w14:textId="77777777" w:rsidR="00877890" w:rsidRDefault="00877890" w:rsidP="00877890">
            <w:pPr>
              <w:rPr>
                <w:b/>
              </w:rPr>
            </w:pPr>
          </w:p>
          <w:p w14:paraId="1A3649FF" w14:textId="73E5B15E" w:rsidR="00FA7382" w:rsidRPr="00877890" w:rsidRDefault="00FA7382" w:rsidP="00877890">
            <w:pPr>
              <w:rPr>
                <w:b/>
              </w:rPr>
            </w:pPr>
            <w:r w:rsidRPr="00877890">
              <w:rPr>
                <w:b/>
              </w:rPr>
              <w:t>Pregunta del día: ¿Tienes necesidad o has tenido necesidad de sanidad?</w:t>
            </w:r>
          </w:p>
        </w:tc>
      </w:tr>
    </w:tbl>
    <w:p w14:paraId="2AA27F47" w14:textId="77777777" w:rsidR="00FA7382" w:rsidRDefault="00FA7382">
      <w:pPr>
        <w:spacing w:before="360"/>
      </w:pPr>
      <w:r>
        <w:rPr>
          <w:b/>
          <w:sz w:val="28"/>
          <w:lang w:val="es-ES"/>
        </w:rPr>
        <w:t>Lee la Biblia</w:t>
      </w:r>
    </w:p>
    <w:p w14:paraId="36F99565" w14:textId="77777777" w:rsidR="00FA7382" w:rsidRDefault="00FA7382">
      <w:pPr>
        <w:jc w:val="both"/>
      </w:pPr>
      <w:r>
        <w:rPr>
          <w:b/>
          <w:lang w:val="es-ES"/>
        </w:rPr>
        <w:t xml:space="preserve">Lee: </w:t>
      </w:r>
      <w:hyperlink r:id="rId7" w:history="1">
        <w:r>
          <w:rPr>
            <w:color w:val="0000FF"/>
            <w:u w:val="single"/>
            <w:lang w:val="es-ES"/>
          </w:rPr>
          <w:t>2 Reyes 5:1–14</w:t>
        </w:r>
      </w:hyperlink>
    </w:p>
    <w:p w14:paraId="1FE50BED" w14:textId="77777777" w:rsidR="00FA7382" w:rsidRDefault="00FA7382">
      <w:pPr>
        <w:spacing w:before="180"/>
        <w:jc w:val="both"/>
      </w:pPr>
      <w:r>
        <w:rPr>
          <w:lang w:val="es-ES"/>
        </w:rPr>
        <w:t>¿Alguna vez te pidió Dios que hicieras algo, pero tú querías hacerlo a tu manera? En este pasaje bíblico un fuerte y poderoso guerrero llamado Naamán sufría de una enfermedad y quería estar sano. Buscó a alguien que lo ayudara y apareció el profeta Eliseo. Quien le dio unas indicaciones muy sencillas: Que fuera al río Jordán y se lavara siete veces. Pero Naamán se enojó, porque esperaba ser sanado a lo grande. Por eso no quería hacer lo que Eliseo le indicó, pero felizmente, sus soldados lo animaron a obedecer. Al hacerlo, Naamán fue sanado totalmente.</w:t>
      </w:r>
    </w:p>
    <w:p w14:paraId="31073A79" w14:textId="77777777" w:rsidR="00FA7382" w:rsidRDefault="00FA7382">
      <w:pPr>
        <w:spacing w:before="180"/>
        <w:jc w:val="both"/>
      </w:pPr>
      <w:r>
        <w:rPr>
          <w:lang w:val="es-ES"/>
        </w:rPr>
        <w:t>Habrá momentos en nuestra vida en que el Señor nos diga que hagamos algo, y es posible que no queramos hacerlo. Es entonces cuando necesitamos tener fe, confiar en lo que dice Dios y pedirle ayuda para ser obedientes.</w:t>
      </w:r>
    </w:p>
    <w:p w14:paraId="7D5AF059" w14:textId="77777777" w:rsidR="00FA7382" w:rsidRDefault="00FA7382">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1B13701F" w14:textId="77777777">
        <w:tc>
          <w:tcPr>
            <w:tcW w:w="8640" w:type="dxa"/>
            <w:tcBorders>
              <w:top w:val="nil"/>
              <w:left w:val="nil"/>
              <w:bottom w:val="nil"/>
              <w:right w:val="nil"/>
            </w:tcBorders>
          </w:tcPr>
          <w:p w14:paraId="5CF9059C" w14:textId="77777777" w:rsidR="00877890" w:rsidRDefault="00877890" w:rsidP="00877890"/>
          <w:p w14:paraId="24C36F9C" w14:textId="175CC4DD" w:rsidR="00FA7382" w:rsidRPr="00877890" w:rsidRDefault="00FA7382" w:rsidP="00877890">
            <w:r w:rsidRPr="00877890">
              <w:rPr>
                <w:b/>
                <w:bCs/>
              </w:rPr>
              <w:t>Pregunta 1.</w:t>
            </w:r>
            <w:r w:rsidRPr="00877890">
              <w:t xml:space="preserve"> ¿Cuál era la enfermedad que sufría Naamán?</w:t>
            </w:r>
          </w:p>
          <w:p w14:paraId="789D6F16" w14:textId="77777777" w:rsidR="00FA7382" w:rsidRPr="00877890" w:rsidRDefault="00FA7382" w:rsidP="00877890">
            <w:r w:rsidRPr="00877890">
              <w:rPr>
                <w:b/>
                <w:bCs/>
              </w:rPr>
              <w:t>Respuesta 1.</w:t>
            </w:r>
            <w:r w:rsidRPr="00877890">
              <w:t xml:space="preserve"> Lepra (</w:t>
            </w:r>
            <w:hyperlink r:id="rId8" w:history="1">
              <w:r w:rsidRPr="00877890">
                <w:rPr>
                  <w:color w:val="0000FF"/>
                  <w:u w:val="single"/>
                  <w:lang w:val="es-ES"/>
                </w:rPr>
                <w:t>2 Reyes 5:1</w:t>
              </w:r>
            </w:hyperlink>
            <w:r w:rsidRPr="00877890">
              <w:t>)</w:t>
            </w:r>
          </w:p>
          <w:p w14:paraId="4ABBA0C5" w14:textId="77777777" w:rsidR="00FA7382" w:rsidRPr="00877890" w:rsidRDefault="00FA7382" w:rsidP="00877890"/>
        </w:tc>
      </w:tr>
      <w:tr w:rsidR="00FA7382" w:rsidRPr="00877890" w14:paraId="2C568B55" w14:textId="77777777">
        <w:tc>
          <w:tcPr>
            <w:tcW w:w="8640" w:type="dxa"/>
            <w:tcBorders>
              <w:top w:val="nil"/>
              <w:left w:val="nil"/>
              <w:bottom w:val="nil"/>
              <w:right w:val="nil"/>
            </w:tcBorders>
          </w:tcPr>
          <w:p w14:paraId="53C124D6" w14:textId="77777777" w:rsidR="00FA7382" w:rsidRPr="00877890" w:rsidRDefault="00FA7382" w:rsidP="00877890">
            <w:r w:rsidRPr="00877890">
              <w:rPr>
                <w:b/>
                <w:bCs/>
              </w:rPr>
              <w:t>Pregunta 2.</w:t>
            </w:r>
            <w:r w:rsidRPr="00877890">
              <w:t xml:space="preserve"> ¿A la casa de quién fue Naamán para buscar sanidad?</w:t>
            </w:r>
          </w:p>
          <w:p w14:paraId="33AEFBD6" w14:textId="77777777" w:rsidR="00FA7382" w:rsidRPr="00877890" w:rsidRDefault="00FA7382" w:rsidP="00877890">
            <w:r w:rsidRPr="00877890">
              <w:rPr>
                <w:b/>
                <w:bCs/>
              </w:rPr>
              <w:t>Respuesta 2.</w:t>
            </w:r>
            <w:r w:rsidRPr="00877890">
              <w:t xml:space="preserve"> A casa de Eliseo (</w:t>
            </w:r>
            <w:hyperlink r:id="rId9" w:history="1">
              <w:r w:rsidRPr="00877890">
                <w:rPr>
                  <w:color w:val="0000FF"/>
                  <w:u w:val="single"/>
                  <w:lang w:val="es-ES"/>
                </w:rPr>
                <w:t>2 Reyes 5:9</w:t>
              </w:r>
            </w:hyperlink>
            <w:r w:rsidRPr="00877890">
              <w:t>)</w:t>
            </w:r>
          </w:p>
          <w:p w14:paraId="5B000F44" w14:textId="77777777" w:rsidR="00FA7382" w:rsidRPr="00877890" w:rsidRDefault="00FA7382" w:rsidP="00877890"/>
        </w:tc>
      </w:tr>
      <w:tr w:rsidR="00FA7382" w:rsidRPr="00877890" w14:paraId="61EE8612" w14:textId="77777777">
        <w:tc>
          <w:tcPr>
            <w:tcW w:w="8640" w:type="dxa"/>
            <w:tcBorders>
              <w:top w:val="nil"/>
              <w:left w:val="nil"/>
              <w:bottom w:val="nil"/>
              <w:right w:val="nil"/>
            </w:tcBorders>
          </w:tcPr>
          <w:p w14:paraId="0F2BF760" w14:textId="77777777" w:rsidR="00FA7382" w:rsidRPr="00877890" w:rsidRDefault="00FA7382" w:rsidP="00877890">
            <w:r w:rsidRPr="00877890">
              <w:rPr>
                <w:b/>
                <w:bCs/>
              </w:rPr>
              <w:t>Pregunta 3.</w:t>
            </w:r>
            <w:r w:rsidRPr="00877890">
              <w:t xml:space="preserve"> ¿Cuántas veces debía Naamán lavarse en el río Jordán?</w:t>
            </w:r>
          </w:p>
          <w:p w14:paraId="24BDD9E5" w14:textId="77777777" w:rsidR="00FA7382" w:rsidRPr="00877890" w:rsidRDefault="00FA7382" w:rsidP="00877890">
            <w:r w:rsidRPr="00877890">
              <w:rPr>
                <w:b/>
                <w:bCs/>
              </w:rPr>
              <w:t>Respuesta 3.</w:t>
            </w:r>
            <w:r w:rsidRPr="00877890">
              <w:t xml:space="preserve"> Siete veces (</w:t>
            </w:r>
            <w:hyperlink r:id="rId10" w:history="1">
              <w:r w:rsidRPr="00877890">
                <w:rPr>
                  <w:color w:val="0000FF"/>
                  <w:u w:val="single"/>
                  <w:lang w:val="es-ES"/>
                </w:rPr>
                <w:t>2 Reyes 5:10</w:t>
              </w:r>
            </w:hyperlink>
            <w:r w:rsidRPr="00877890">
              <w:t>)</w:t>
            </w:r>
          </w:p>
          <w:p w14:paraId="225CECA0" w14:textId="77777777" w:rsidR="00FA7382" w:rsidRPr="00877890" w:rsidRDefault="00FA7382" w:rsidP="00877890"/>
        </w:tc>
      </w:tr>
      <w:tr w:rsidR="00FA7382" w:rsidRPr="00877890" w14:paraId="47752BA5" w14:textId="77777777">
        <w:tc>
          <w:tcPr>
            <w:tcW w:w="8640" w:type="dxa"/>
            <w:tcBorders>
              <w:top w:val="nil"/>
              <w:left w:val="nil"/>
              <w:bottom w:val="nil"/>
              <w:right w:val="nil"/>
            </w:tcBorders>
          </w:tcPr>
          <w:p w14:paraId="169A597A" w14:textId="77777777" w:rsidR="00FA7382" w:rsidRPr="00877890" w:rsidRDefault="00FA7382" w:rsidP="00877890">
            <w:r w:rsidRPr="00877890">
              <w:rPr>
                <w:b/>
                <w:bCs/>
              </w:rPr>
              <w:t>Pregunta 4.</w:t>
            </w:r>
            <w:r w:rsidRPr="00877890">
              <w:t xml:space="preserve"> ¿Cuál fue la primera reacción de Naamán al escuchar lo que dijo Eliseo?</w:t>
            </w:r>
          </w:p>
          <w:p w14:paraId="3A67573E" w14:textId="77777777" w:rsidR="00FA7382" w:rsidRPr="00877890" w:rsidRDefault="00FA7382" w:rsidP="00877890">
            <w:r w:rsidRPr="00877890">
              <w:rPr>
                <w:b/>
                <w:bCs/>
              </w:rPr>
              <w:t>Respuesta 4.</w:t>
            </w:r>
            <w:r w:rsidRPr="00877890">
              <w:t xml:space="preserve"> Se enojó mucho. (</w:t>
            </w:r>
            <w:hyperlink r:id="rId11" w:history="1">
              <w:r w:rsidRPr="00877890">
                <w:rPr>
                  <w:color w:val="0000FF"/>
                  <w:u w:val="single"/>
                  <w:lang w:val="es-ES"/>
                </w:rPr>
                <w:t>2 Reyes 5:11–12</w:t>
              </w:r>
            </w:hyperlink>
            <w:r w:rsidRPr="00877890">
              <w:t>)</w:t>
            </w:r>
          </w:p>
          <w:p w14:paraId="298AA8A9" w14:textId="77777777" w:rsidR="00FA7382" w:rsidRPr="00877890" w:rsidRDefault="00FA7382" w:rsidP="00877890"/>
        </w:tc>
      </w:tr>
      <w:tr w:rsidR="00FA7382" w:rsidRPr="00877890" w14:paraId="34871953" w14:textId="77777777">
        <w:tc>
          <w:tcPr>
            <w:tcW w:w="8640" w:type="dxa"/>
            <w:tcBorders>
              <w:top w:val="nil"/>
              <w:left w:val="nil"/>
              <w:bottom w:val="nil"/>
              <w:right w:val="nil"/>
            </w:tcBorders>
          </w:tcPr>
          <w:p w14:paraId="75182105" w14:textId="77777777" w:rsidR="00FA7382" w:rsidRPr="00877890" w:rsidRDefault="00FA7382" w:rsidP="00877890">
            <w:r w:rsidRPr="00877890">
              <w:rPr>
                <w:b/>
                <w:bCs/>
              </w:rPr>
              <w:t>Pregunta 5.</w:t>
            </w:r>
            <w:r w:rsidRPr="00877890">
              <w:t xml:space="preserve"> ¿Qué pasó después que Naamán hizo lo que Eliseo dijo que hiciera?</w:t>
            </w:r>
          </w:p>
          <w:p w14:paraId="575A0BE4" w14:textId="58591BC5" w:rsidR="00FA7382" w:rsidRPr="00877890" w:rsidRDefault="00FA7382" w:rsidP="00877890">
            <w:r w:rsidRPr="00877890">
              <w:rPr>
                <w:b/>
                <w:bCs/>
              </w:rPr>
              <w:t>Respuesta 5.</w:t>
            </w:r>
            <w:r w:rsidRPr="00877890">
              <w:t xml:space="preserve"> Fue sanado totalmente. (</w:t>
            </w:r>
            <w:hyperlink r:id="rId12" w:history="1">
              <w:r w:rsidRPr="00877890">
                <w:rPr>
                  <w:color w:val="0000FF"/>
                  <w:u w:val="single"/>
                  <w:lang w:val="es-ES"/>
                </w:rPr>
                <w:t>2 Reyes 11:4</w:t>
              </w:r>
            </w:hyperlink>
            <w:r w:rsidRPr="00877890">
              <w:t>)</w:t>
            </w:r>
          </w:p>
        </w:tc>
      </w:tr>
    </w:tbl>
    <w:p w14:paraId="3DE3436B" w14:textId="77777777" w:rsidR="00FA7382" w:rsidRDefault="00FA7382">
      <w:pPr>
        <w:spacing w:before="360"/>
      </w:pPr>
      <w:r>
        <w:rPr>
          <w:b/>
          <w:sz w:val="28"/>
          <w:lang w:val="es-ES"/>
        </w:rPr>
        <w:lastRenderedPageBreak/>
        <w:t>Ora</w:t>
      </w:r>
    </w:p>
    <w:p w14:paraId="529E3789" w14:textId="77777777" w:rsidR="00FA7382" w:rsidRDefault="00FA7382">
      <w:pPr>
        <w:jc w:val="both"/>
      </w:pPr>
      <w:r>
        <w:rPr>
          <w:lang w:val="es-ES"/>
        </w:rPr>
        <w:t>Querido Dios, te agradezco, porque hasta el día de hoy sanas a las personas. Te pido que responda obedientemente y no me enoje cuando me digas que haga algo. Ayúdame a hacer que mi corazón esté de acuerdo con lo que tú dices. Te agradezco que aun cuando nos enojamos, nos ofreces sanidad si decidimos seguirte. Señor, ayúdame a obedecer siempre tu voz. Amén.</w:t>
      </w:r>
    </w:p>
    <w:p w14:paraId="2CE4B876" w14:textId="77777777" w:rsidR="00877890" w:rsidRDefault="00877890" w:rsidP="00877890">
      <w:pPr>
        <w:spacing w:before="720"/>
        <w:rPr>
          <w:b/>
          <w:sz w:val="48"/>
          <w:lang w:val="es-ES"/>
        </w:rPr>
      </w:pPr>
    </w:p>
    <w:p w14:paraId="49B77646" w14:textId="0D91C950" w:rsidR="00FA7382" w:rsidRDefault="00FA7382" w:rsidP="00877890">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4705AA3C" w14:textId="77777777">
        <w:tc>
          <w:tcPr>
            <w:tcW w:w="8640" w:type="dxa"/>
            <w:tcBorders>
              <w:top w:val="nil"/>
              <w:left w:val="nil"/>
              <w:bottom w:val="nil"/>
              <w:right w:val="nil"/>
            </w:tcBorders>
          </w:tcPr>
          <w:p w14:paraId="601E19F6" w14:textId="77777777" w:rsidR="00877890" w:rsidRDefault="00877890" w:rsidP="00877890"/>
          <w:p w14:paraId="1E414096" w14:textId="5D855BC2" w:rsidR="00FA7382" w:rsidRPr="00877890" w:rsidRDefault="00FA7382" w:rsidP="00877890">
            <w:pPr>
              <w:rPr>
                <w:b/>
                <w:bCs/>
              </w:rPr>
            </w:pPr>
            <w:r w:rsidRPr="00877890">
              <w:rPr>
                <w:b/>
                <w:bCs/>
              </w:rPr>
              <w:t>Verdad de fe</w:t>
            </w:r>
          </w:p>
          <w:p w14:paraId="48577636" w14:textId="77777777" w:rsidR="00FA7382" w:rsidRPr="00877890" w:rsidRDefault="00FA7382" w:rsidP="00877890">
            <w:r w:rsidRPr="00877890">
              <w:t>Creo que Dios puede sanar.</w:t>
            </w:r>
          </w:p>
          <w:p w14:paraId="34D7D9C1" w14:textId="77777777" w:rsidR="00877890" w:rsidRDefault="00877890" w:rsidP="00877890">
            <w:pPr>
              <w:rPr>
                <w:b/>
                <w:bCs/>
              </w:rPr>
            </w:pPr>
          </w:p>
          <w:p w14:paraId="5E5EC68A" w14:textId="7DD6CF33" w:rsidR="00FA7382" w:rsidRPr="00877890" w:rsidRDefault="00FA7382" w:rsidP="00877890">
            <w:pPr>
              <w:rPr>
                <w:b/>
                <w:bCs/>
              </w:rPr>
            </w:pPr>
            <w:r w:rsidRPr="00877890">
              <w:rPr>
                <w:b/>
                <w:bCs/>
              </w:rPr>
              <w:t>Versículo de fe</w:t>
            </w:r>
          </w:p>
          <w:p w14:paraId="74F37C90" w14:textId="77777777" w:rsidR="00FA7382" w:rsidRPr="00877890" w:rsidRDefault="00D4693F" w:rsidP="00877890">
            <w:hyperlink r:id="rId13" w:history="1">
              <w:r w:rsidR="00FA7382" w:rsidRPr="00877890">
                <w:rPr>
                  <w:color w:val="0000FF"/>
                  <w:u w:val="single"/>
                  <w:lang w:val="es-ES"/>
                </w:rPr>
                <w:t>Juan 14:12</w:t>
              </w:r>
            </w:hyperlink>
            <w:r w:rsidR="00FA7382" w:rsidRPr="00877890">
              <w:t xml:space="preserve"> (NTV)</w:t>
            </w:r>
          </w:p>
          <w:p w14:paraId="3BFE97C0" w14:textId="77777777" w:rsidR="00FA7382" w:rsidRPr="00877890" w:rsidRDefault="00FA7382" w:rsidP="00877890">
            <w:r w:rsidRPr="00877890">
              <w:t>«Les digo la verdad, todo el que crea en mí hará las mismas obras que yo he hecho».</w:t>
            </w:r>
          </w:p>
          <w:p w14:paraId="32C702BC" w14:textId="77777777" w:rsidR="00877890" w:rsidRDefault="00877890" w:rsidP="00877890">
            <w:pPr>
              <w:rPr>
                <w:b/>
                <w:bCs/>
              </w:rPr>
            </w:pPr>
          </w:p>
          <w:p w14:paraId="5D95630C" w14:textId="47A8D382" w:rsidR="00FA7382" w:rsidRPr="00877890" w:rsidRDefault="00FA7382" w:rsidP="00877890">
            <w:pPr>
              <w:rPr>
                <w:b/>
                <w:bCs/>
              </w:rPr>
            </w:pPr>
            <w:r w:rsidRPr="00877890">
              <w:rPr>
                <w:b/>
                <w:bCs/>
              </w:rPr>
              <w:t xml:space="preserve">Pregunta del día: ¿Cuándo has dejado de hacer lo que hacías por ayudar </w:t>
            </w:r>
            <w:proofErr w:type="gramStart"/>
            <w:r w:rsidRPr="00877890">
              <w:rPr>
                <w:b/>
                <w:bCs/>
              </w:rPr>
              <w:t>a</w:t>
            </w:r>
            <w:proofErr w:type="gramEnd"/>
            <w:r w:rsidRPr="00877890">
              <w:rPr>
                <w:b/>
                <w:bCs/>
              </w:rPr>
              <w:t xml:space="preserve"> alguien</w:t>
            </w:r>
          </w:p>
        </w:tc>
      </w:tr>
    </w:tbl>
    <w:p w14:paraId="3F60A8B2" w14:textId="77777777" w:rsidR="00FA7382" w:rsidRDefault="00FA7382">
      <w:pPr>
        <w:spacing w:before="360"/>
      </w:pPr>
      <w:r>
        <w:rPr>
          <w:b/>
          <w:sz w:val="28"/>
          <w:lang w:val="es-ES"/>
        </w:rPr>
        <w:t>Lee la Biblia</w:t>
      </w:r>
    </w:p>
    <w:p w14:paraId="7A3499E4" w14:textId="77777777" w:rsidR="00FA7382" w:rsidRDefault="00FA7382">
      <w:pPr>
        <w:jc w:val="both"/>
      </w:pPr>
      <w:r>
        <w:rPr>
          <w:b/>
          <w:lang w:val="es-ES"/>
        </w:rPr>
        <w:t xml:space="preserve">Lee: </w:t>
      </w:r>
      <w:hyperlink r:id="rId14" w:history="1">
        <w:r>
          <w:rPr>
            <w:color w:val="0000FF"/>
            <w:u w:val="single"/>
            <w:lang w:val="es-ES"/>
          </w:rPr>
          <w:t>Mateo 14:13–21</w:t>
        </w:r>
      </w:hyperlink>
    </w:p>
    <w:p w14:paraId="4F00A8E1" w14:textId="77777777" w:rsidR="00FA7382" w:rsidRDefault="00FA7382">
      <w:pPr>
        <w:spacing w:before="180"/>
        <w:jc w:val="both"/>
      </w:pPr>
      <w:r>
        <w:rPr>
          <w:lang w:val="es-ES"/>
        </w:rPr>
        <w:t>Jesús se fue en una barca para poder ir a un lugar alejado y estar solo. Pero se dio cuenta de que la multitud lo siguió. Muchos de ellos sabían que Jesucristo tenía el poder para sanarlos. En ese momento Él pudo irse a otro lugar más apartado para poder estar solo. Pero tuvo compasión de las personas en necesidad y bajó de la barca para sanar a los enfermos. Al continuar la historia vemos que realizó uno de sus milagros más famosos al alimentar a más de cinco mil personas con cinco panes y dos peces.</w:t>
      </w:r>
    </w:p>
    <w:p w14:paraId="675B8CB0" w14:textId="77777777" w:rsidR="00FA7382" w:rsidRDefault="00FA7382">
      <w:pPr>
        <w:spacing w:before="180"/>
        <w:jc w:val="both"/>
      </w:pPr>
      <w:r>
        <w:rPr>
          <w:lang w:val="es-ES"/>
        </w:rPr>
        <w:t>La belleza de este milagro de sanidad es que Jesús dejó de ir a donde iba para poder encontrarse con las personas donde ellas se encontraban. Como creyentes sabemos que Jesús siempre está con nosotros a través del Espíritu Santo. Cuando estamos enfermos o tenemos dolor, podemos dirigirnos a Él y ver que está a nuestro lado dispuesto a atender nuestra necesidad.</w:t>
      </w:r>
    </w:p>
    <w:p w14:paraId="3E312AAF" w14:textId="77777777" w:rsidR="00FA7382" w:rsidRDefault="00FA7382">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23D4DF1D" w14:textId="77777777">
        <w:tc>
          <w:tcPr>
            <w:tcW w:w="8640" w:type="dxa"/>
            <w:tcBorders>
              <w:top w:val="nil"/>
              <w:left w:val="nil"/>
              <w:bottom w:val="nil"/>
              <w:right w:val="nil"/>
            </w:tcBorders>
          </w:tcPr>
          <w:p w14:paraId="6B12871F" w14:textId="77777777" w:rsidR="00877890" w:rsidRDefault="00877890" w:rsidP="00877890"/>
          <w:p w14:paraId="7F3F40E1" w14:textId="45FF37F5" w:rsidR="00FA7382" w:rsidRPr="00877890" w:rsidRDefault="00FA7382" w:rsidP="00877890">
            <w:r w:rsidRPr="00877890">
              <w:rPr>
                <w:b/>
                <w:bCs/>
              </w:rPr>
              <w:t>Pregunta 1.</w:t>
            </w:r>
            <w:r w:rsidRPr="00877890">
              <w:t xml:space="preserve"> Al principio de esta historia, ¿qué quería hacer Jesús?</w:t>
            </w:r>
          </w:p>
          <w:p w14:paraId="4556890F" w14:textId="716E9CEF" w:rsidR="00FA7382" w:rsidRPr="00877890" w:rsidRDefault="00FA7382" w:rsidP="00877890">
            <w:r w:rsidRPr="00877890">
              <w:rPr>
                <w:b/>
                <w:bCs/>
              </w:rPr>
              <w:t>Respuesta 1.</w:t>
            </w:r>
            <w:r w:rsidRPr="00877890">
              <w:t xml:space="preserve"> Subirse a una barca para poder ir a un lugar alejado y estar a solas (</w:t>
            </w:r>
            <w:hyperlink r:id="rId15" w:history="1">
              <w:r w:rsidRPr="00877890">
                <w:rPr>
                  <w:color w:val="0000FF"/>
                  <w:u w:val="single"/>
                  <w:lang w:val="es-ES"/>
                </w:rPr>
                <w:t>Mateo 14:13</w:t>
              </w:r>
            </w:hyperlink>
            <w:r w:rsidR="00877890">
              <w:t>)</w:t>
            </w:r>
          </w:p>
        </w:tc>
      </w:tr>
      <w:tr w:rsidR="00FA7382" w:rsidRPr="00877890" w14:paraId="2DB6D02C" w14:textId="77777777">
        <w:tc>
          <w:tcPr>
            <w:tcW w:w="8640" w:type="dxa"/>
            <w:tcBorders>
              <w:top w:val="nil"/>
              <w:left w:val="nil"/>
              <w:bottom w:val="nil"/>
              <w:right w:val="nil"/>
            </w:tcBorders>
          </w:tcPr>
          <w:p w14:paraId="38802D22" w14:textId="77777777" w:rsidR="00FA7382" w:rsidRPr="00877890" w:rsidRDefault="00FA7382" w:rsidP="00877890">
            <w:r w:rsidRPr="00877890">
              <w:rPr>
                <w:b/>
                <w:bCs/>
              </w:rPr>
              <w:lastRenderedPageBreak/>
              <w:t>Pregunta 2.</w:t>
            </w:r>
            <w:r w:rsidRPr="00877890">
              <w:t xml:space="preserve"> ¿Qué hizo Jesús cuando se bajó de la barca?</w:t>
            </w:r>
          </w:p>
          <w:p w14:paraId="285043C6" w14:textId="77777777" w:rsidR="00FA7382" w:rsidRPr="00877890" w:rsidRDefault="00FA7382" w:rsidP="00877890">
            <w:r w:rsidRPr="00877890">
              <w:rPr>
                <w:b/>
                <w:bCs/>
              </w:rPr>
              <w:t>Respuesta 2.</w:t>
            </w:r>
            <w:r w:rsidRPr="00877890">
              <w:t xml:space="preserve"> Tuvo compasión de ellos y sanó a los enfermos. (</w:t>
            </w:r>
            <w:hyperlink r:id="rId16" w:history="1">
              <w:r w:rsidRPr="00877890">
                <w:rPr>
                  <w:color w:val="0000FF"/>
                  <w:u w:val="single"/>
                  <w:lang w:val="es-ES"/>
                </w:rPr>
                <w:t>Mateo 14:14</w:t>
              </w:r>
            </w:hyperlink>
            <w:r w:rsidRPr="00877890">
              <w:t>)</w:t>
            </w:r>
          </w:p>
          <w:p w14:paraId="2A44D547" w14:textId="77777777" w:rsidR="00FA7382" w:rsidRPr="00877890" w:rsidRDefault="00FA7382" w:rsidP="00877890"/>
        </w:tc>
      </w:tr>
      <w:tr w:rsidR="00FA7382" w:rsidRPr="00877890" w14:paraId="5C30E0BD" w14:textId="77777777">
        <w:tc>
          <w:tcPr>
            <w:tcW w:w="8640" w:type="dxa"/>
            <w:tcBorders>
              <w:top w:val="nil"/>
              <w:left w:val="nil"/>
              <w:bottom w:val="nil"/>
              <w:right w:val="nil"/>
            </w:tcBorders>
          </w:tcPr>
          <w:p w14:paraId="595CF77B" w14:textId="77777777" w:rsidR="00FA7382" w:rsidRPr="00877890" w:rsidRDefault="00FA7382" w:rsidP="00877890">
            <w:r w:rsidRPr="00877890">
              <w:rPr>
                <w:b/>
                <w:bCs/>
              </w:rPr>
              <w:t>Pregunta 3.</w:t>
            </w:r>
            <w:r w:rsidRPr="00877890">
              <w:t xml:space="preserve"> ¿Porqué crees que Jesús tuvo compasión de ellos?</w:t>
            </w:r>
          </w:p>
          <w:p w14:paraId="5E8F1F2B" w14:textId="77777777" w:rsidR="00FA7382" w:rsidRPr="00877890" w:rsidRDefault="00FA7382" w:rsidP="00877890">
            <w:r w:rsidRPr="00877890">
              <w:rPr>
                <w:b/>
                <w:bCs/>
              </w:rPr>
              <w:t>Respuesta 3.</w:t>
            </w:r>
            <w:r w:rsidRPr="00877890">
              <w:t xml:space="preserve"> Las respuestas variarán.</w:t>
            </w:r>
          </w:p>
          <w:p w14:paraId="33ABADA2" w14:textId="77777777" w:rsidR="00FA7382" w:rsidRPr="00877890" w:rsidRDefault="00FA7382" w:rsidP="00877890"/>
        </w:tc>
      </w:tr>
      <w:tr w:rsidR="00FA7382" w:rsidRPr="00877890" w14:paraId="202E3954" w14:textId="77777777">
        <w:tc>
          <w:tcPr>
            <w:tcW w:w="8640" w:type="dxa"/>
            <w:tcBorders>
              <w:top w:val="nil"/>
              <w:left w:val="nil"/>
              <w:bottom w:val="nil"/>
              <w:right w:val="nil"/>
            </w:tcBorders>
          </w:tcPr>
          <w:p w14:paraId="5A2A9809" w14:textId="77625FAF" w:rsidR="00FA7382" w:rsidRPr="00877890" w:rsidRDefault="00FA7382" w:rsidP="00877890">
            <w:r w:rsidRPr="00877890">
              <w:rPr>
                <w:b/>
                <w:bCs/>
              </w:rPr>
              <w:t>Pregunta 4.</w:t>
            </w:r>
            <w:r w:rsidR="00877890" w:rsidRPr="00877890">
              <w:rPr>
                <w:b/>
                <w:bCs/>
              </w:rPr>
              <w:t xml:space="preserve"> </w:t>
            </w:r>
            <w:r w:rsidRPr="00877890">
              <w:t xml:space="preserve">¿Cuándo tuviste que dejar de hacer lo que hacías para ayudar </w:t>
            </w:r>
            <w:proofErr w:type="gramStart"/>
            <w:r w:rsidRPr="00877890">
              <w:t>a</w:t>
            </w:r>
            <w:proofErr w:type="gramEnd"/>
            <w:r w:rsidRPr="00877890">
              <w:t xml:space="preserve"> alguien?</w:t>
            </w:r>
          </w:p>
          <w:p w14:paraId="2F178842" w14:textId="77777777" w:rsidR="00FA7382" w:rsidRPr="00877890" w:rsidRDefault="00FA7382" w:rsidP="00877890">
            <w:r w:rsidRPr="00877890">
              <w:rPr>
                <w:b/>
                <w:bCs/>
              </w:rPr>
              <w:t>Respuesta 4.</w:t>
            </w:r>
            <w:r w:rsidRPr="00877890">
              <w:t xml:space="preserve"> Las respuestas variarán.</w:t>
            </w:r>
          </w:p>
          <w:p w14:paraId="34D31089" w14:textId="77777777" w:rsidR="00FA7382" w:rsidRPr="00877890" w:rsidRDefault="00FA7382" w:rsidP="00877890"/>
        </w:tc>
      </w:tr>
      <w:tr w:rsidR="00FA7382" w:rsidRPr="00877890" w14:paraId="48373A10" w14:textId="77777777">
        <w:tc>
          <w:tcPr>
            <w:tcW w:w="8640" w:type="dxa"/>
            <w:tcBorders>
              <w:top w:val="nil"/>
              <w:left w:val="nil"/>
              <w:bottom w:val="nil"/>
              <w:right w:val="nil"/>
            </w:tcBorders>
          </w:tcPr>
          <w:p w14:paraId="285A1206" w14:textId="77777777" w:rsidR="00FA7382" w:rsidRPr="00877890" w:rsidRDefault="00FA7382" w:rsidP="00877890">
            <w:r w:rsidRPr="00877890">
              <w:rPr>
                <w:b/>
                <w:bCs/>
              </w:rPr>
              <w:t>Pregunta 5.</w:t>
            </w:r>
            <w:r w:rsidRPr="00877890">
              <w:t xml:space="preserve"> ¿Cómo puedes reaccionar ante las personas necesitadas de la manera en que lo hizo Jesús?</w:t>
            </w:r>
          </w:p>
          <w:p w14:paraId="151E5889" w14:textId="13FDC71F" w:rsidR="00FA7382" w:rsidRPr="00877890" w:rsidRDefault="00FA7382" w:rsidP="00877890">
            <w:r w:rsidRPr="00877890">
              <w:rPr>
                <w:b/>
                <w:bCs/>
              </w:rPr>
              <w:t>Respuesta 5.</w:t>
            </w:r>
            <w:r w:rsidRPr="00877890">
              <w:t xml:space="preserve"> Las respuestas variarán.</w:t>
            </w:r>
          </w:p>
        </w:tc>
      </w:tr>
    </w:tbl>
    <w:p w14:paraId="09BB5DCB" w14:textId="77777777" w:rsidR="00FA7382" w:rsidRDefault="00FA7382">
      <w:pPr>
        <w:spacing w:before="360"/>
      </w:pPr>
      <w:r>
        <w:rPr>
          <w:b/>
          <w:sz w:val="28"/>
          <w:lang w:val="es-ES"/>
        </w:rPr>
        <w:t>Ora</w:t>
      </w:r>
    </w:p>
    <w:p w14:paraId="7409F063" w14:textId="77777777" w:rsidR="00FA7382" w:rsidRDefault="00FA7382">
      <w:pPr>
        <w:jc w:val="both"/>
      </w:pPr>
      <w:r>
        <w:rPr>
          <w:lang w:val="es-ES"/>
        </w:rPr>
        <w:t>Querido Señor, gracias porque nunca estás demasiado ocupado para las personas. Gracias por tu corazón compasivo hacia quienes te buscan. Gracias porque te encuentras con nosotros justo en el lugar donde nos encontramos. Señor, ayúdame a tratar así a los demás. Gracias por estar junto a mí cuando te necesito. Amén.</w:t>
      </w:r>
    </w:p>
    <w:p w14:paraId="524752AF" w14:textId="09DDA4E8" w:rsidR="00FA7382" w:rsidRDefault="00FA7382" w:rsidP="00877890">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3E76BAA6" w14:textId="77777777">
        <w:tc>
          <w:tcPr>
            <w:tcW w:w="8640" w:type="dxa"/>
            <w:tcBorders>
              <w:top w:val="nil"/>
              <w:left w:val="nil"/>
              <w:bottom w:val="nil"/>
              <w:right w:val="nil"/>
            </w:tcBorders>
          </w:tcPr>
          <w:p w14:paraId="43CFE749" w14:textId="77777777" w:rsidR="00877890" w:rsidRDefault="00877890" w:rsidP="00877890"/>
          <w:p w14:paraId="153BF159" w14:textId="170C095D" w:rsidR="00FA7382" w:rsidRPr="00877890" w:rsidRDefault="00FA7382" w:rsidP="00877890">
            <w:pPr>
              <w:rPr>
                <w:b/>
                <w:bCs/>
              </w:rPr>
            </w:pPr>
            <w:r w:rsidRPr="00877890">
              <w:rPr>
                <w:b/>
                <w:bCs/>
              </w:rPr>
              <w:t>Verdad de fe</w:t>
            </w:r>
          </w:p>
          <w:p w14:paraId="37A69AC8" w14:textId="77777777" w:rsidR="00FA7382" w:rsidRPr="00877890" w:rsidRDefault="00FA7382" w:rsidP="00877890">
            <w:r w:rsidRPr="00877890">
              <w:t>Creo que Dios puede sanar.</w:t>
            </w:r>
          </w:p>
          <w:p w14:paraId="11F4FFE7" w14:textId="77777777" w:rsidR="00877890" w:rsidRDefault="00877890" w:rsidP="00877890">
            <w:pPr>
              <w:rPr>
                <w:b/>
                <w:bCs/>
              </w:rPr>
            </w:pPr>
          </w:p>
          <w:p w14:paraId="0D8CAE05" w14:textId="19E8C5B2" w:rsidR="00FA7382" w:rsidRPr="00877890" w:rsidRDefault="00FA7382" w:rsidP="00877890">
            <w:pPr>
              <w:rPr>
                <w:b/>
                <w:bCs/>
              </w:rPr>
            </w:pPr>
            <w:r w:rsidRPr="00877890">
              <w:rPr>
                <w:b/>
                <w:bCs/>
              </w:rPr>
              <w:t>Versículo de fe</w:t>
            </w:r>
          </w:p>
          <w:p w14:paraId="68FCB49B" w14:textId="77777777" w:rsidR="00FA7382" w:rsidRPr="00877890" w:rsidRDefault="00D4693F" w:rsidP="00877890">
            <w:hyperlink r:id="rId17" w:history="1">
              <w:r w:rsidR="00FA7382" w:rsidRPr="00877890">
                <w:rPr>
                  <w:color w:val="0000FF"/>
                  <w:u w:val="single"/>
                  <w:lang w:val="es-ES"/>
                </w:rPr>
                <w:t>Juan 14:12</w:t>
              </w:r>
            </w:hyperlink>
            <w:r w:rsidR="00FA7382" w:rsidRPr="00877890">
              <w:t xml:space="preserve"> (NTV)</w:t>
            </w:r>
          </w:p>
          <w:p w14:paraId="41A98064" w14:textId="77777777" w:rsidR="00FA7382" w:rsidRPr="00877890" w:rsidRDefault="00FA7382" w:rsidP="00877890">
            <w:r w:rsidRPr="00877890">
              <w:t>«Les digo la verdad, todo el que crea en mí hará las mismas obras que yo he hecho».</w:t>
            </w:r>
          </w:p>
          <w:p w14:paraId="3F38F29A" w14:textId="77777777" w:rsidR="00877890" w:rsidRDefault="00877890" w:rsidP="00877890">
            <w:pPr>
              <w:rPr>
                <w:b/>
                <w:bCs/>
              </w:rPr>
            </w:pPr>
          </w:p>
          <w:p w14:paraId="463370AF" w14:textId="06BFC967" w:rsidR="00FA7382" w:rsidRPr="00877890" w:rsidRDefault="00FA7382" w:rsidP="00877890">
            <w:pPr>
              <w:rPr>
                <w:b/>
                <w:bCs/>
              </w:rPr>
            </w:pPr>
            <w:r w:rsidRPr="00877890">
              <w:rPr>
                <w:b/>
                <w:bCs/>
              </w:rPr>
              <w:t>Pregunta del día: ¿En qué oportunidad no sabías qué decir cuando orabas?</w:t>
            </w:r>
          </w:p>
        </w:tc>
      </w:tr>
    </w:tbl>
    <w:p w14:paraId="6BE33A4F" w14:textId="77777777" w:rsidR="00FA7382" w:rsidRDefault="00FA7382">
      <w:pPr>
        <w:spacing w:before="360"/>
      </w:pPr>
      <w:r>
        <w:rPr>
          <w:b/>
          <w:sz w:val="28"/>
          <w:lang w:val="es-ES"/>
        </w:rPr>
        <w:t>Lee la Biblia</w:t>
      </w:r>
    </w:p>
    <w:p w14:paraId="0740D7E6" w14:textId="77777777" w:rsidR="00FA7382" w:rsidRDefault="00FA7382">
      <w:pPr>
        <w:jc w:val="both"/>
      </w:pPr>
      <w:r>
        <w:rPr>
          <w:b/>
          <w:lang w:val="es-ES"/>
        </w:rPr>
        <w:t xml:space="preserve">Lee: </w:t>
      </w:r>
      <w:hyperlink r:id="rId18" w:history="1">
        <w:r>
          <w:rPr>
            <w:color w:val="0000FF"/>
            <w:u w:val="single"/>
            <w:lang w:val="es-ES"/>
          </w:rPr>
          <w:t>Romanos 8:26</w:t>
        </w:r>
      </w:hyperlink>
    </w:p>
    <w:p w14:paraId="5DA734F2" w14:textId="77777777" w:rsidR="00FA7382" w:rsidRDefault="00FA7382">
      <w:pPr>
        <w:spacing w:before="180"/>
        <w:jc w:val="both"/>
      </w:pPr>
      <w:r>
        <w:rPr>
          <w:lang w:val="es-ES"/>
        </w:rPr>
        <w:t>¿Alguna vez estuviste en una situación en la que no tenías la menor idea de cómo orar por alguien o por algo que sucedió? Quizás te enteraste de que alguien estaba enfermo o que pasó algo terrible. Todos nos sentimos así alguna vez. ¡Es en esos momentos en los que puedes confiar en el Espíritu Santo para que te guíe, dirija y hasta ore por ti! A pesar de que no sabemos cómo orar, Dios sí sabe y podemos recurrir a Él para eso. Elijamos siempre orar al Señor y confiar en quien Él es.</w:t>
      </w:r>
    </w:p>
    <w:p w14:paraId="72A71010" w14:textId="77777777" w:rsidR="00FA7382" w:rsidRDefault="00FA7382">
      <w:pPr>
        <w:spacing w:before="360"/>
      </w:pPr>
      <w:r>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7D487DA2" w14:textId="77777777">
        <w:tc>
          <w:tcPr>
            <w:tcW w:w="8640" w:type="dxa"/>
            <w:tcBorders>
              <w:top w:val="nil"/>
              <w:left w:val="nil"/>
              <w:bottom w:val="nil"/>
              <w:right w:val="nil"/>
            </w:tcBorders>
          </w:tcPr>
          <w:p w14:paraId="7BEBF3AE" w14:textId="77777777" w:rsidR="00877890" w:rsidRDefault="00877890" w:rsidP="00877890"/>
          <w:p w14:paraId="0E202216" w14:textId="069E2487" w:rsidR="00FA7382" w:rsidRPr="00877890" w:rsidRDefault="00FA7382" w:rsidP="00877890">
            <w:r w:rsidRPr="00877890">
              <w:rPr>
                <w:b/>
                <w:bCs/>
              </w:rPr>
              <w:t>Pregunta 1.</w:t>
            </w:r>
            <w:r w:rsidRPr="00877890">
              <w:t xml:space="preserve"> ¿Hubo algún momento en el que no sabías por qué orar?</w:t>
            </w:r>
          </w:p>
          <w:p w14:paraId="01C86B9B" w14:textId="77777777" w:rsidR="00FA7382" w:rsidRPr="00877890" w:rsidRDefault="00FA7382" w:rsidP="00877890">
            <w:r w:rsidRPr="00877890">
              <w:rPr>
                <w:b/>
                <w:bCs/>
              </w:rPr>
              <w:t>Respuesta 1.</w:t>
            </w:r>
            <w:r w:rsidRPr="00877890">
              <w:t xml:space="preserve"> Las respuestas variarán.</w:t>
            </w:r>
          </w:p>
          <w:p w14:paraId="00D4C2F9" w14:textId="77777777" w:rsidR="00FA7382" w:rsidRPr="00877890" w:rsidRDefault="00FA7382" w:rsidP="00877890"/>
        </w:tc>
      </w:tr>
      <w:tr w:rsidR="00FA7382" w:rsidRPr="00877890" w14:paraId="2597D675" w14:textId="77777777">
        <w:tc>
          <w:tcPr>
            <w:tcW w:w="8640" w:type="dxa"/>
            <w:tcBorders>
              <w:top w:val="nil"/>
              <w:left w:val="nil"/>
              <w:bottom w:val="nil"/>
              <w:right w:val="nil"/>
            </w:tcBorders>
          </w:tcPr>
          <w:p w14:paraId="6108A302" w14:textId="77777777" w:rsidR="00FA7382" w:rsidRPr="00877890" w:rsidRDefault="00FA7382" w:rsidP="00877890">
            <w:r w:rsidRPr="00877890">
              <w:rPr>
                <w:b/>
                <w:bCs/>
              </w:rPr>
              <w:t>Pregunta 2.</w:t>
            </w:r>
            <w:r w:rsidRPr="00877890">
              <w:t xml:space="preserve"> ¿En quién podemos confiar en ese momento?</w:t>
            </w:r>
          </w:p>
          <w:p w14:paraId="236277CB" w14:textId="77777777" w:rsidR="00FA7382" w:rsidRPr="00877890" w:rsidRDefault="00FA7382" w:rsidP="00877890">
            <w:r w:rsidRPr="00877890">
              <w:rPr>
                <w:b/>
                <w:bCs/>
              </w:rPr>
              <w:t>Respuesta 2.</w:t>
            </w:r>
            <w:r w:rsidRPr="00877890">
              <w:t xml:space="preserve"> En el Espíritu Santo de Dios.</w:t>
            </w:r>
          </w:p>
          <w:p w14:paraId="139A6816" w14:textId="77777777" w:rsidR="00FA7382" w:rsidRPr="00877890" w:rsidRDefault="00FA7382" w:rsidP="00877890"/>
        </w:tc>
      </w:tr>
      <w:tr w:rsidR="00FA7382" w:rsidRPr="00877890" w14:paraId="7B27B176" w14:textId="77777777">
        <w:tc>
          <w:tcPr>
            <w:tcW w:w="8640" w:type="dxa"/>
            <w:tcBorders>
              <w:top w:val="nil"/>
              <w:left w:val="nil"/>
              <w:bottom w:val="nil"/>
              <w:right w:val="nil"/>
            </w:tcBorders>
          </w:tcPr>
          <w:p w14:paraId="4D0AFE66" w14:textId="77777777" w:rsidR="00FA7382" w:rsidRPr="00877890" w:rsidRDefault="00FA7382" w:rsidP="00877890">
            <w:r w:rsidRPr="00877890">
              <w:rPr>
                <w:b/>
                <w:bCs/>
              </w:rPr>
              <w:t>Pregunta 3.</w:t>
            </w:r>
            <w:r w:rsidRPr="00877890">
              <w:t xml:space="preserve"> ¿Sabías que puedes dejar que el Espíritu Santo ore por ti? ¿Cómo te hace sentir este hecho?</w:t>
            </w:r>
          </w:p>
          <w:p w14:paraId="39CE7C3A" w14:textId="77777777" w:rsidR="00FA7382" w:rsidRPr="00877890" w:rsidRDefault="00FA7382" w:rsidP="00877890">
            <w:r w:rsidRPr="00877890">
              <w:rPr>
                <w:b/>
                <w:bCs/>
              </w:rPr>
              <w:t>Respuesta 3.</w:t>
            </w:r>
            <w:r w:rsidRPr="00877890">
              <w:t xml:space="preserve"> Las respuestas variarán.</w:t>
            </w:r>
          </w:p>
          <w:p w14:paraId="4180897F" w14:textId="77777777" w:rsidR="00FA7382" w:rsidRPr="00877890" w:rsidRDefault="00FA7382" w:rsidP="00877890"/>
        </w:tc>
      </w:tr>
      <w:tr w:rsidR="00FA7382" w:rsidRPr="00877890" w14:paraId="68A4D23D" w14:textId="77777777">
        <w:tc>
          <w:tcPr>
            <w:tcW w:w="8640" w:type="dxa"/>
            <w:tcBorders>
              <w:top w:val="nil"/>
              <w:left w:val="nil"/>
              <w:bottom w:val="nil"/>
              <w:right w:val="nil"/>
            </w:tcBorders>
          </w:tcPr>
          <w:p w14:paraId="3CD00463" w14:textId="77777777" w:rsidR="00FA7382" w:rsidRPr="00877890" w:rsidRDefault="00FA7382" w:rsidP="00877890">
            <w:r w:rsidRPr="00877890">
              <w:rPr>
                <w:b/>
                <w:bCs/>
              </w:rPr>
              <w:t>Pregunta 4.</w:t>
            </w:r>
            <w:r w:rsidRPr="00877890">
              <w:t xml:space="preserve"> ¿Qué es algo por lo que puedes pedir al Espíritu Santo que ore contigo en este momento?</w:t>
            </w:r>
          </w:p>
          <w:p w14:paraId="13452202" w14:textId="77777777" w:rsidR="00FA7382" w:rsidRPr="00877890" w:rsidRDefault="00FA7382" w:rsidP="00877890">
            <w:r w:rsidRPr="00877890">
              <w:rPr>
                <w:b/>
                <w:bCs/>
              </w:rPr>
              <w:t>Respuesta 4.</w:t>
            </w:r>
            <w:r w:rsidRPr="00877890">
              <w:t xml:space="preserve"> Las respuestas variarán.</w:t>
            </w:r>
          </w:p>
          <w:p w14:paraId="5E366A9C" w14:textId="77777777" w:rsidR="00FA7382" w:rsidRPr="00877890" w:rsidRDefault="00FA7382" w:rsidP="00877890"/>
        </w:tc>
      </w:tr>
      <w:tr w:rsidR="00FA7382" w:rsidRPr="00877890" w14:paraId="72BEE3A7" w14:textId="77777777">
        <w:tc>
          <w:tcPr>
            <w:tcW w:w="8640" w:type="dxa"/>
            <w:tcBorders>
              <w:top w:val="nil"/>
              <w:left w:val="nil"/>
              <w:bottom w:val="nil"/>
              <w:right w:val="nil"/>
            </w:tcBorders>
          </w:tcPr>
          <w:p w14:paraId="162259C3" w14:textId="77777777" w:rsidR="00FA7382" w:rsidRPr="00877890" w:rsidRDefault="00FA7382" w:rsidP="00877890">
            <w:r w:rsidRPr="00877890">
              <w:rPr>
                <w:b/>
                <w:bCs/>
              </w:rPr>
              <w:t>Pregunta 5.</w:t>
            </w:r>
            <w:r w:rsidRPr="00877890">
              <w:t xml:space="preserve"> Comenta una vez en que Dios te ayudó porque no sabías qué hacer.</w:t>
            </w:r>
          </w:p>
          <w:p w14:paraId="55171CF6" w14:textId="25F05399" w:rsidR="00FA7382" w:rsidRPr="00877890" w:rsidRDefault="00FA7382" w:rsidP="00877890">
            <w:r w:rsidRPr="00877890">
              <w:rPr>
                <w:b/>
                <w:bCs/>
              </w:rPr>
              <w:t>Respuesta 5.</w:t>
            </w:r>
            <w:r w:rsidRPr="00877890">
              <w:t xml:space="preserve"> Las respuestas variarán.</w:t>
            </w:r>
          </w:p>
        </w:tc>
      </w:tr>
    </w:tbl>
    <w:p w14:paraId="20307927" w14:textId="77777777" w:rsidR="00FA7382" w:rsidRDefault="00FA7382">
      <w:pPr>
        <w:spacing w:before="360"/>
      </w:pPr>
      <w:r>
        <w:rPr>
          <w:b/>
          <w:sz w:val="28"/>
          <w:lang w:val="es-ES"/>
        </w:rPr>
        <w:t>Ora</w:t>
      </w:r>
    </w:p>
    <w:p w14:paraId="7EA48DD4" w14:textId="77777777" w:rsidR="00FA7382" w:rsidRDefault="00FA7382">
      <w:pPr>
        <w:jc w:val="both"/>
      </w:pPr>
      <w:r>
        <w:rPr>
          <w:lang w:val="es-ES"/>
        </w:rPr>
        <w:t>Querido Dios, gracias porque hay veces en las que no sé qué hacer o decir, pero tengo a tu Espíritu Santo que me ayuda en mi debilidad. Amén.</w:t>
      </w:r>
    </w:p>
    <w:p w14:paraId="650236A8" w14:textId="77777777" w:rsidR="00877890" w:rsidRDefault="00877890" w:rsidP="00877890">
      <w:pPr>
        <w:spacing w:before="720"/>
        <w:rPr>
          <w:b/>
          <w:sz w:val="48"/>
          <w:lang w:val="es-ES"/>
        </w:rPr>
      </w:pPr>
    </w:p>
    <w:p w14:paraId="5C608A40" w14:textId="2BBF4D38" w:rsidR="00FA7382" w:rsidRDefault="00FA7382" w:rsidP="00877890">
      <w:pPr>
        <w:spacing w:before="720"/>
      </w:pPr>
      <w:r>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FA7382" w:rsidRPr="00877890" w14:paraId="79CF44E0" w14:textId="77777777">
        <w:tc>
          <w:tcPr>
            <w:tcW w:w="8640" w:type="dxa"/>
            <w:tcBorders>
              <w:top w:val="nil"/>
              <w:left w:val="nil"/>
              <w:bottom w:val="nil"/>
              <w:right w:val="nil"/>
            </w:tcBorders>
          </w:tcPr>
          <w:p w14:paraId="5A73AE8A" w14:textId="77777777" w:rsidR="00877890" w:rsidRDefault="00877890" w:rsidP="00877890"/>
          <w:p w14:paraId="7EA49D20" w14:textId="20F7B8A7" w:rsidR="00FA7382" w:rsidRPr="00877890" w:rsidRDefault="00FA7382" w:rsidP="00877890">
            <w:pPr>
              <w:rPr>
                <w:b/>
                <w:bCs/>
              </w:rPr>
            </w:pPr>
            <w:r w:rsidRPr="00877890">
              <w:rPr>
                <w:b/>
                <w:bCs/>
              </w:rPr>
              <w:t>Verdad de fe</w:t>
            </w:r>
          </w:p>
          <w:p w14:paraId="0C2CD9B3" w14:textId="77777777" w:rsidR="00FA7382" w:rsidRPr="00877890" w:rsidRDefault="00FA7382" w:rsidP="00877890">
            <w:r w:rsidRPr="00877890">
              <w:t>Creo que Dios puede sanar.</w:t>
            </w:r>
          </w:p>
          <w:p w14:paraId="3251617D" w14:textId="77777777" w:rsidR="00877890" w:rsidRDefault="00877890" w:rsidP="00877890">
            <w:pPr>
              <w:rPr>
                <w:b/>
                <w:bCs/>
              </w:rPr>
            </w:pPr>
          </w:p>
          <w:p w14:paraId="2FA87248" w14:textId="22FBD61A" w:rsidR="00FA7382" w:rsidRPr="00877890" w:rsidRDefault="00FA7382" w:rsidP="00877890">
            <w:pPr>
              <w:rPr>
                <w:b/>
                <w:bCs/>
              </w:rPr>
            </w:pPr>
            <w:r w:rsidRPr="00877890">
              <w:rPr>
                <w:b/>
                <w:bCs/>
              </w:rPr>
              <w:t>Versículo de fe</w:t>
            </w:r>
          </w:p>
          <w:p w14:paraId="6C350E38" w14:textId="77777777" w:rsidR="00FA7382" w:rsidRPr="00877890" w:rsidRDefault="00D4693F" w:rsidP="00877890">
            <w:hyperlink r:id="rId19" w:history="1">
              <w:r w:rsidR="00FA7382" w:rsidRPr="00877890">
                <w:rPr>
                  <w:color w:val="0000FF"/>
                  <w:u w:val="single"/>
                  <w:lang w:val="es-ES"/>
                </w:rPr>
                <w:t>Juan 14:12</w:t>
              </w:r>
            </w:hyperlink>
            <w:r w:rsidR="00FA7382" w:rsidRPr="00877890">
              <w:t xml:space="preserve"> (NTV)</w:t>
            </w:r>
          </w:p>
          <w:p w14:paraId="4A6F60EC" w14:textId="77777777" w:rsidR="00FA7382" w:rsidRPr="00877890" w:rsidRDefault="00FA7382" w:rsidP="00877890">
            <w:r w:rsidRPr="00877890">
              <w:t>«Les digo la verdad, todo el que crea en mí hará las mismas obras que yo he hecho».</w:t>
            </w:r>
          </w:p>
          <w:p w14:paraId="17BA5AC2" w14:textId="77777777" w:rsidR="00877890" w:rsidRDefault="00877890" w:rsidP="00877890">
            <w:pPr>
              <w:rPr>
                <w:b/>
                <w:bCs/>
              </w:rPr>
            </w:pPr>
          </w:p>
          <w:p w14:paraId="6D3A8A0F" w14:textId="63387AF3" w:rsidR="00FA7382" w:rsidRPr="00877890" w:rsidRDefault="00FA7382" w:rsidP="00877890">
            <w:pPr>
              <w:rPr>
                <w:b/>
                <w:bCs/>
              </w:rPr>
            </w:pPr>
            <w:r w:rsidRPr="00877890">
              <w:rPr>
                <w:b/>
                <w:bCs/>
              </w:rPr>
              <w:t>Pregunta del día: ¿Has orado alguna vez para que alguien sea sanado?</w:t>
            </w:r>
          </w:p>
        </w:tc>
      </w:tr>
    </w:tbl>
    <w:p w14:paraId="1F924714" w14:textId="77777777" w:rsidR="00FA7382" w:rsidRDefault="00FA7382">
      <w:pPr>
        <w:spacing w:before="360"/>
      </w:pPr>
      <w:r>
        <w:rPr>
          <w:b/>
          <w:sz w:val="28"/>
          <w:lang w:val="es-ES"/>
        </w:rPr>
        <w:t>Lee la Biblia</w:t>
      </w:r>
    </w:p>
    <w:p w14:paraId="49BD8DED" w14:textId="77777777" w:rsidR="00FA7382" w:rsidRDefault="00FA7382">
      <w:pPr>
        <w:jc w:val="both"/>
      </w:pPr>
      <w:r>
        <w:rPr>
          <w:b/>
          <w:lang w:val="es-ES"/>
        </w:rPr>
        <w:t xml:space="preserve">Lee: </w:t>
      </w:r>
      <w:hyperlink r:id="rId20" w:history="1">
        <w:r>
          <w:rPr>
            <w:color w:val="0000FF"/>
            <w:u w:val="single"/>
            <w:lang w:val="es-ES"/>
          </w:rPr>
          <w:t>1 Pedro 2:24</w:t>
        </w:r>
      </w:hyperlink>
    </w:p>
    <w:p w14:paraId="07FA97C4" w14:textId="77777777" w:rsidR="00FA7382" w:rsidRDefault="00FA7382">
      <w:pPr>
        <w:spacing w:before="180"/>
        <w:jc w:val="both"/>
      </w:pPr>
      <w:r>
        <w:rPr>
          <w:lang w:val="es-ES"/>
        </w:rPr>
        <w:lastRenderedPageBreak/>
        <w:t>Cuando Jesucristo murió en la cruz, no solo hizo que nuestros pecados fueran perdonados, también venció a la muerte y la enfermedad. Hizo todo eso por cada uno de nosotros por el gran amor que nos tiene. ¡Nada ni nadie es más fuerte que Él! Por eso al orar a Jesús, podemos pedir que nos sane a nosotros o a cualquier otra persona. Podemos creer que Él nos sanará por lo que venció en la cruz.</w:t>
      </w:r>
    </w:p>
    <w:p w14:paraId="339CE570" w14:textId="77777777" w:rsidR="00FA7382" w:rsidRDefault="00FA7382">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A7382" w14:paraId="6AB6D129" w14:textId="77777777">
        <w:tc>
          <w:tcPr>
            <w:tcW w:w="8640" w:type="dxa"/>
            <w:tcBorders>
              <w:top w:val="nil"/>
              <w:left w:val="nil"/>
              <w:bottom w:val="nil"/>
              <w:right w:val="nil"/>
            </w:tcBorders>
          </w:tcPr>
          <w:p w14:paraId="64512EE7" w14:textId="77777777" w:rsidR="00420DF9" w:rsidRDefault="00420DF9" w:rsidP="00420DF9"/>
          <w:p w14:paraId="251ACC1C" w14:textId="739633E1" w:rsidR="00FA7382" w:rsidRPr="00420DF9" w:rsidRDefault="00FA7382" w:rsidP="00420DF9">
            <w:r w:rsidRPr="00420DF9">
              <w:rPr>
                <w:b/>
                <w:bCs/>
              </w:rPr>
              <w:t xml:space="preserve">Pregunta 1. </w:t>
            </w:r>
            <w:r w:rsidRPr="00420DF9">
              <w:t>¿Podemos experimentar sanidad hoy en día?</w:t>
            </w:r>
          </w:p>
          <w:p w14:paraId="10152085" w14:textId="77777777" w:rsidR="00FA7382" w:rsidRPr="00420DF9" w:rsidRDefault="00FA7382" w:rsidP="00420DF9">
            <w:r w:rsidRPr="00420DF9">
              <w:rPr>
                <w:b/>
                <w:bCs/>
              </w:rPr>
              <w:t>Respuesta 1.</w:t>
            </w:r>
            <w:r w:rsidRPr="00420DF9">
              <w:t xml:space="preserve"> Sí</w:t>
            </w:r>
          </w:p>
          <w:p w14:paraId="158D59B2" w14:textId="77777777" w:rsidR="00FA7382" w:rsidRPr="00420DF9" w:rsidRDefault="00FA7382" w:rsidP="00420DF9"/>
        </w:tc>
      </w:tr>
      <w:tr w:rsidR="00FA7382" w14:paraId="07DA682D" w14:textId="77777777">
        <w:tc>
          <w:tcPr>
            <w:tcW w:w="8640" w:type="dxa"/>
            <w:tcBorders>
              <w:top w:val="nil"/>
              <w:left w:val="nil"/>
              <w:bottom w:val="nil"/>
              <w:right w:val="nil"/>
            </w:tcBorders>
          </w:tcPr>
          <w:p w14:paraId="02830763" w14:textId="77777777" w:rsidR="00FA7382" w:rsidRPr="00420DF9" w:rsidRDefault="00FA7382" w:rsidP="00420DF9">
            <w:r w:rsidRPr="00420DF9">
              <w:rPr>
                <w:b/>
                <w:bCs/>
              </w:rPr>
              <w:t xml:space="preserve">Pregunta 2. </w:t>
            </w:r>
            <w:r w:rsidRPr="00420DF9">
              <w:t>¿Cómo podemos experimentar sanidad?</w:t>
            </w:r>
          </w:p>
          <w:p w14:paraId="77BF0D3F" w14:textId="77777777" w:rsidR="00FA7382" w:rsidRPr="00420DF9" w:rsidRDefault="00FA7382" w:rsidP="00420DF9">
            <w:r w:rsidRPr="00420DF9">
              <w:rPr>
                <w:b/>
                <w:bCs/>
              </w:rPr>
              <w:t>Respuesta 2.</w:t>
            </w:r>
            <w:r w:rsidRPr="00420DF9">
              <w:t xml:space="preserve"> Las respuestas variarán.</w:t>
            </w:r>
          </w:p>
          <w:p w14:paraId="776C1123" w14:textId="77777777" w:rsidR="00FA7382" w:rsidRPr="00420DF9" w:rsidRDefault="00FA7382" w:rsidP="00420DF9"/>
        </w:tc>
      </w:tr>
      <w:tr w:rsidR="00FA7382" w14:paraId="1DD4364F" w14:textId="77777777">
        <w:tc>
          <w:tcPr>
            <w:tcW w:w="8640" w:type="dxa"/>
            <w:tcBorders>
              <w:top w:val="nil"/>
              <w:left w:val="nil"/>
              <w:bottom w:val="nil"/>
              <w:right w:val="nil"/>
            </w:tcBorders>
          </w:tcPr>
          <w:p w14:paraId="60DB2E95" w14:textId="77777777" w:rsidR="00FA7382" w:rsidRPr="00420DF9" w:rsidRDefault="00FA7382" w:rsidP="00420DF9">
            <w:r w:rsidRPr="00420DF9">
              <w:rPr>
                <w:b/>
                <w:bCs/>
              </w:rPr>
              <w:t xml:space="preserve">Pregunta 3. </w:t>
            </w:r>
            <w:r w:rsidRPr="00420DF9">
              <w:t>Además de la sanidad, ¿qué más hizo la muerte de Jesús por nosotros?</w:t>
            </w:r>
          </w:p>
          <w:p w14:paraId="5396F8B9" w14:textId="77777777" w:rsidR="00FA7382" w:rsidRPr="00420DF9" w:rsidRDefault="00FA7382" w:rsidP="00420DF9">
            <w:r w:rsidRPr="00420DF9">
              <w:rPr>
                <w:b/>
                <w:bCs/>
              </w:rPr>
              <w:t>Respuesta 3.</w:t>
            </w:r>
            <w:r w:rsidRPr="00420DF9">
              <w:t xml:space="preserve"> Hizo que nuestros pecados puedan ser perdonados. (</w:t>
            </w:r>
            <w:hyperlink r:id="rId21" w:history="1">
              <w:r w:rsidRPr="00420DF9">
                <w:rPr>
                  <w:color w:val="0000FF"/>
                  <w:u w:val="single"/>
                  <w:lang w:val="es-ES"/>
                </w:rPr>
                <w:t>1 Pedro 2:24</w:t>
              </w:r>
            </w:hyperlink>
            <w:r w:rsidRPr="00420DF9">
              <w:t>)</w:t>
            </w:r>
          </w:p>
          <w:p w14:paraId="61D0AEF1" w14:textId="77777777" w:rsidR="00FA7382" w:rsidRPr="00420DF9" w:rsidRDefault="00FA7382" w:rsidP="00420DF9"/>
        </w:tc>
      </w:tr>
      <w:tr w:rsidR="00FA7382" w14:paraId="2C14B653" w14:textId="77777777">
        <w:tc>
          <w:tcPr>
            <w:tcW w:w="8640" w:type="dxa"/>
            <w:tcBorders>
              <w:top w:val="nil"/>
              <w:left w:val="nil"/>
              <w:bottom w:val="nil"/>
              <w:right w:val="nil"/>
            </w:tcBorders>
          </w:tcPr>
          <w:p w14:paraId="7134379C" w14:textId="77777777" w:rsidR="00FA7382" w:rsidRPr="00420DF9" w:rsidRDefault="00FA7382" w:rsidP="00420DF9">
            <w:r w:rsidRPr="00420DF9">
              <w:rPr>
                <w:b/>
                <w:bCs/>
              </w:rPr>
              <w:t xml:space="preserve">Pregunta 4. </w:t>
            </w:r>
            <w:r w:rsidRPr="00420DF9">
              <w:t>¿Cuándo oraste por alguien y Jesús lo sanó?</w:t>
            </w:r>
          </w:p>
          <w:p w14:paraId="7B463D60" w14:textId="77777777" w:rsidR="00FA7382" w:rsidRPr="00420DF9" w:rsidRDefault="00FA7382" w:rsidP="00420DF9">
            <w:r w:rsidRPr="00420DF9">
              <w:rPr>
                <w:b/>
                <w:bCs/>
              </w:rPr>
              <w:t>Respuesta 4.</w:t>
            </w:r>
            <w:r w:rsidRPr="00420DF9">
              <w:t xml:space="preserve"> Las respuestas variarán.</w:t>
            </w:r>
          </w:p>
          <w:p w14:paraId="50AD86AF" w14:textId="77777777" w:rsidR="00FA7382" w:rsidRPr="00420DF9" w:rsidRDefault="00FA7382" w:rsidP="00420DF9"/>
        </w:tc>
      </w:tr>
      <w:tr w:rsidR="00FA7382" w14:paraId="745B599F" w14:textId="77777777">
        <w:tc>
          <w:tcPr>
            <w:tcW w:w="8640" w:type="dxa"/>
            <w:tcBorders>
              <w:top w:val="nil"/>
              <w:left w:val="nil"/>
              <w:bottom w:val="nil"/>
              <w:right w:val="nil"/>
            </w:tcBorders>
          </w:tcPr>
          <w:p w14:paraId="31A36452" w14:textId="77777777" w:rsidR="00FA7382" w:rsidRPr="00420DF9" w:rsidRDefault="00FA7382" w:rsidP="00420DF9">
            <w:r w:rsidRPr="00420DF9">
              <w:rPr>
                <w:b/>
                <w:bCs/>
              </w:rPr>
              <w:t xml:space="preserve">Pregunta 5. </w:t>
            </w:r>
            <w:r w:rsidRPr="00420DF9">
              <w:t>¿Cómo te sientes al saber que la muerte de Jesús nos da sanidad?</w:t>
            </w:r>
          </w:p>
          <w:p w14:paraId="63EF74A9" w14:textId="198150FA" w:rsidR="00FA7382" w:rsidRPr="00420DF9" w:rsidRDefault="00FA7382" w:rsidP="00420DF9">
            <w:r w:rsidRPr="00420DF9">
              <w:rPr>
                <w:b/>
                <w:bCs/>
              </w:rPr>
              <w:t>Respuesta 5.</w:t>
            </w:r>
            <w:r w:rsidRPr="00420DF9">
              <w:t xml:space="preserve"> Las respuestas variarán.</w:t>
            </w:r>
          </w:p>
        </w:tc>
      </w:tr>
    </w:tbl>
    <w:p w14:paraId="6F8A2DFB" w14:textId="77777777" w:rsidR="00FA7382" w:rsidRDefault="00FA7382">
      <w:pPr>
        <w:spacing w:before="360"/>
      </w:pPr>
      <w:r>
        <w:rPr>
          <w:b/>
          <w:sz w:val="28"/>
          <w:lang w:val="es-ES"/>
        </w:rPr>
        <w:t>Ora</w:t>
      </w:r>
    </w:p>
    <w:p w14:paraId="2312F4E4" w14:textId="77777777" w:rsidR="00FA7382" w:rsidRDefault="00FA7382">
      <w:pPr>
        <w:jc w:val="both"/>
      </w:pPr>
      <w:r>
        <w:rPr>
          <w:lang w:val="es-ES"/>
        </w:rPr>
        <w:t>Querido Jesús, gracias por morir en la cruz para que mis pecados fueran perdonados y para que pueda recibir sanidad. Venciste a la muerte y a la enfermedad cuando resucitaste de los muertos. Gracias porque podemos sentir tu poder de sanidad. Amén.</w:t>
      </w:r>
    </w:p>
    <w:p w14:paraId="2949884D" w14:textId="77777777" w:rsidR="00FA7382" w:rsidRDefault="00FA7382">
      <w:pPr>
        <w:spacing w:before="1440"/>
        <w:jc w:val="both"/>
      </w:pPr>
    </w:p>
    <w:p w14:paraId="1AB89E04" w14:textId="77777777" w:rsidR="001F6F94" w:rsidRDefault="00D4693F"/>
    <w:sectPr w:rsidR="001F6F94" w:rsidSect="00E33B6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8D8F" w14:textId="77777777" w:rsidR="00D4693F" w:rsidRDefault="00D4693F">
      <w:r>
        <w:separator/>
      </w:r>
    </w:p>
  </w:endnote>
  <w:endnote w:type="continuationSeparator" w:id="0">
    <w:p w14:paraId="7872B932" w14:textId="77777777" w:rsidR="00D4693F" w:rsidRDefault="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2ACB" w14:textId="574BF0AB" w:rsidR="00B46620" w:rsidRDefault="000932AA">
    <w:r>
      <w:t xml:space="preserve">Assemblies of God. (2021). </w:t>
    </w:r>
    <w:r>
      <w:rPr>
        <w:i/>
        <w:iCs/>
      </w:rPr>
      <w:t xml:space="preserve">Aprende </w:t>
    </w:r>
    <w:r w:rsidRPr="00877890">
      <w:t>Devocional familiar</w:t>
    </w:r>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A114" w14:textId="77777777" w:rsidR="00D4693F" w:rsidRDefault="00D4693F">
      <w:r>
        <w:separator/>
      </w:r>
    </w:p>
  </w:footnote>
  <w:footnote w:type="continuationSeparator" w:id="0">
    <w:p w14:paraId="16396B60" w14:textId="77777777" w:rsidR="00D4693F" w:rsidRDefault="00D4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82"/>
    <w:rsid w:val="000932AA"/>
    <w:rsid w:val="0028747F"/>
    <w:rsid w:val="00420DF9"/>
    <w:rsid w:val="004C7306"/>
    <w:rsid w:val="00564057"/>
    <w:rsid w:val="005D0207"/>
    <w:rsid w:val="00877890"/>
    <w:rsid w:val="00B46620"/>
    <w:rsid w:val="00D4693F"/>
    <w:rsid w:val="00D81C9C"/>
    <w:rsid w:val="00F1632B"/>
    <w:rsid w:val="00FA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92FF"/>
  <w15:chartTrackingRefBased/>
  <w15:docId w15:val="{88372904-4392-C14B-B209-694A5660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890"/>
    <w:rPr>
      <w:color w:val="0563C1" w:themeColor="hyperlink"/>
      <w:u w:val="single"/>
    </w:rPr>
  </w:style>
  <w:style w:type="paragraph" w:styleId="Header">
    <w:name w:val="header"/>
    <w:basedOn w:val="Normal"/>
    <w:link w:val="HeaderChar"/>
    <w:uiPriority w:val="99"/>
    <w:unhideWhenUsed/>
    <w:rsid w:val="00877890"/>
    <w:pPr>
      <w:tabs>
        <w:tab w:val="center" w:pos="4680"/>
        <w:tab w:val="right" w:pos="9360"/>
      </w:tabs>
    </w:pPr>
  </w:style>
  <w:style w:type="character" w:customStyle="1" w:styleId="HeaderChar">
    <w:name w:val="Header Char"/>
    <w:basedOn w:val="DefaultParagraphFont"/>
    <w:link w:val="Header"/>
    <w:uiPriority w:val="99"/>
    <w:rsid w:val="00877890"/>
  </w:style>
  <w:style w:type="paragraph" w:styleId="Footer">
    <w:name w:val="footer"/>
    <w:basedOn w:val="Normal"/>
    <w:link w:val="FooterChar"/>
    <w:uiPriority w:val="99"/>
    <w:unhideWhenUsed/>
    <w:rsid w:val="00877890"/>
    <w:pPr>
      <w:tabs>
        <w:tab w:val="center" w:pos="4680"/>
        <w:tab w:val="right" w:pos="9360"/>
      </w:tabs>
    </w:pPr>
  </w:style>
  <w:style w:type="character" w:customStyle="1" w:styleId="FooterChar">
    <w:name w:val="Footer Char"/>
    <w:basedOn w:val="DefaultParagraphFont"/>
    <w:link w:val="Footer"/>
    <w:uiPriority w:val="99"/>
    <w:rsid w:val="0087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5.1" TargetMode="External"/><Relationship Id="rId13" Type="http://schemas.openxmlformats.org/officeDocument/2006/relationships/hyperlink" Target="https://ref.ly/logosref/Bible.Jn14.12" TargetMode="External"/><Relationship Id="rId18" Type="http://schemas.openxmlformats.org/officeDocument/2006/relationships/hyperlink" Target="https://ref.ly/logosref/Bible.Ro8.26" TargetMode="External"/><Relationship Id="rId3" Type="http://schemas.openxmlformats.org/officeDocument/2006/relationships/webSettings" Target="webSettings.xml"/><Relationship Id="rId21" Type="http://schemas.openxmlformats.org/officeDocument/2006/relationships/hyperlink" Target="https://ref.ly/logosref/Bible.1Pe2.24" TargetMode="External"/><Relationship Id="rId7" Type="http://schemas.openxmlformats.org/officeDocument/2006/relationships/hyperlink" Target="https://ref.ly/logosref/Bible.2Ki5.1-14" TargetMode="External"/><Relationship Id="rId12" Type="http://schemas.openxmlformats.org/officeDocument/2006/relationships/hyperlink" Target="https://ref.ly/logosref/Bible.2Ki11.4" TargetMode="External"/><Relationship Id="rId1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ref.ly/logosref/Bible.Mt14.14" TargetMode="External"/><Relationship Id="rId20" Type="http://schemas.openxmlformats.org/officeDocument/2006/relationships/hyperlink" Target="https://ref.ly/logosref/Bible.1Pe2.24"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2Ki5.11-1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Mt14.13" TargetMode="External"/><Relationship Id="rId23" Type="http://schemas.openxmlformats.org/officeDocument/2006/relationships/fontTable" Target="fontTable.xml"/><Relationship Id="rId10" Type="http://schemas.openxmlformats.org/officeDocument/2006/relationships/hyperlink" Target="https://ref.ly/logosref/Bible.2Ki5.10" TargetMode="External"/><Relationship Id="rId19" Type="http://schemas.openxmlformats.org/officeDocument/2006/relationships/hyperlink" Target="https://ref.ly/logosref/Bible.Jn14.12" TargetMode="External"/><Relationship Id="rId4" Type="http://schemas.openxmlformats.org/officeDocument/2006/relationships/footnotes" Target="footnotes.xml"/><Relationship Id="rId9" Type="http://schemas.openxmlformats.org/officeDocument/2006/relationships/hyperlink" Target="https://ref.ly/logosref/Bible.2Ki5.9" TargetMode="External"/><Relationship Id="rId14" Type="http://schemas.openxmlformats.org/officeDocument/2006/relationships/hyperlink" Target="https://ref.ly/logosref/Bible.Mt14.13-2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2022-02-13T02:55:00Z</dcterms:created>
  <dcterms:modified xsi:type="dcterms:W3CDTF">2022-02-18T20:52:00Z</dcterms:modified>
</cp:coreProperties>
</file>